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10201" w:type="dxa"/>
        <w:tblLook w:val="04A0" w:firstRow="1" w:lastRow="0" w:firstColumn="1" w:lastColumn="0" w:noHBand="0" w:noVBand="1"/>
      </w:tblPr>
      <w:tblGrid>
        <w:gridCol w:w="547"/>
        <w:gridCol w:w="4551"/>
        <w:gridCol w:w="5103"/>
      </w:tblGrid>
      <w:tr w:rsidR="00007B46" w:rsidRPr="007C6263" w14:paraId="74A3AC97" w14:textId="77777777" w:rsidTr="00DC4FC4">
        <w:trPr>
          <w:cantSplit/>
          <w:trHeight w:val="675"/>
          <w:tblHeader/>
        </w:trPr>
        <w:tc>
          <w:tcPr>
            <w:tcW w:w="547" w:type="dxa"/>
            <w:shd w:val="clear" w:color="auto" w:fill="D1D1D1" w:themeFill="background2" w:themeFillShade="E6"/>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551" w:type="dxa"/>
            <w:shd w:val="clear" w:color="auto" w:fill="D1D1D1" w:themeFill="background2" w:themeFillShade="E6"/>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5103" w:type="dxa"/>
            <w:shd w:val="clear" w:color="auto" w:fill="D1D1D1" w:themeFill="background2" w:themeFillShade="E6"/>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100181">
        <w:tc>
          <w:tcPr>
            <w:tcW w:w="10201" w:type="dxa"/>
            <w:gridSpan w:val="3"/>
            <w:shd w:val="clear" w:color="auto" w:fill="E8E8E8" w:themeFill="background2"/>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00DC4FC4">
        <w:tc>
          <w:tcPr>
            <w:tcW w:w="547" w:type="dxa"/>
            <w:vAlign w:val="center"/>
          </w:tcPr>
          <w:p w14:paraId="302E4295" w14:textId="0A4EC104" w:rsidR="0072218B" w:rsidRPr="007C6263" w:rsidRDefault="0072218B" w:rsidP="00DC4FC4">
            <w:pPr>
              <w:pStyle w:val="Sraopastraipa"/>
              <w:ind w:left="0"/>
              <w:jc w:val="center"/>
              <w:rPr>
                <w:rFonts w:ascii="Arial" w:hAnsi="Arial" w:cs="Arial"/>
                <w:sz w:val="22"/>
                <w:szCs w:val="22"/>
              </w:rPr>
            </w:pPr>
            <w:r>
              <w:rPr>
                <w:rFonts w:ascii="Arial" w:hAnsi="Arial" w:cs="Arial"/>
                <w:sz w:val="22"/>
                <w:szCs w:val="22"/>
              </w:rPr>
              <w:t>1.</w:t>
            </w:r>
          </w:p>
        </w:tc>
        <w:tc>
          <w:tcPr>
            <w:tcW w:w="4551"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5D43657E"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FE7FFE">
              <w:rPr>
                <w:rFonts w:ascii="Arial" w:hAnsi="Arial" w:cs="Arial"/>
                <w:b/>
                <w:bCs/>
                <w:sz w:val="22"/>
              </w:rPr>
              <w:t>22</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DC4FC4" w:rsidRDefault="0072218B" w:rsidP="0072218B">
            <w:pPr>
              <w:spacing w:before="120"/>
              <w:rPr>
                <w:rFonts w:ascii="Arial" w:hAnsi="Arial" w:cs="Arial"/>
                <w:b/>
                <w:bCs/>
                <w:i/>
                <w:sz w:val="21"/>
                <w:szCs w:val="21"/>
              </w:rPr>
            </w:pPr>
            <w:r w:rsidRPr="00DC4FC4">
              <w:rPr>
                <w:rFonts w:ascii="Arial" w:hAnsi="Arial" w:cs="Arial"/>
                <w:b/>
                <w:bCs/>
                <w:i/>
                <w:sz w:val="21"/>
                <w:szCs w:val="21"/>
              </w:rPr>
              <w:t>Pastabos:</w:t>
            </w:r>
          </w:p>
          <w:p w14:paraId="359B226C" w14:textId="77777777" w:rsidR="0072218B" w:rsidRPr="00DC4FC4" w:rsidRDefault="0072218B" w:rsidP="0072218B">
            <w:pPr>
              <w:ind w:firstLine="35"/>
              <w:rPr>
                <w:rFonts w:ascii="Arial" w:hAnsi="Arial" w:cs="Arial"/>
                <w:i/>
                <w:sz w:val="21"/>
                <w:szCs w:val="21"/>
              </w:rPr>
            </w:pPr>
            <w:r w:rsidRPr="00DC4FC4">
              <w:rPr>
                <w:rFonts w:ascii="Arial" w:hAnsi="Arial" w:cs="Arial"/>
                <w:i/>
                <w:sz w:val="21"/>
                <w:szCs w:val="21"/>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sidRPr="00DC4FC4">
              <w:rPr>
                <w:rFonts w:ascii="Arial" w:hAnsi="Arial" w:cs="Arial"/>
                <w:bCs/>
                <w:i/>
                <w:sz w:val="21"/>
                <w:szCs w:val="21"/>
              </w:rPr>
              <w:t>2</w:t>
            </w:r>
            <w:r w:rsidR="0072218B" w:rsidRPr="00DC4FC4">
              <w:rPr>
                <w:rFonts w:ascii="Arial" w:hAnsi="Arial" w:cs="Arial"/>
                <w:bCs/>
                <w:i/>
                <w:sz w:val="21"/>
                <w:szCs w:val="21"/>
              </w:rPr>
              <w:t xml:space="preserve">. </w:t>
            </w:r>
            <w:r w:rsidR="0072218B" w:rsidRPr="00DC4FC4">
              <w:rPr>
                <w:rFonts w:ascii="Arial" w:hAnsi="Arial" w:cs="Arial"/>
                <w:i/>
                <w:sz w:val="21"/>
                <w:szCs w:val="21"/>
              </w:rPr>
              <w:t xml:space="preserve">Jei tiekėjas yra įvykdęs sutartį, kuri apima statybos darbus ir projektavimo paslaugas, atitinkamai užskaitoma šios sutarties dalis pagal </w:t>
            </w:r>
            <w:r w:rsidR="00B311BC" w:rsidRPr="00DC4FC4">
              <w:rPr>
                <w:rFonts w:ascii="Arial" w:hAnsi="Arial" w:cs="Arial"/>
                <w:i/>
                <w:sz w:val="21"/>
                <w:szCs w:val="21"/>
              </w:rPr>
              <w:t>Pirkimo</w:t>
            </w:r>
            <w:r w:rsidR="0072218B" w:rsidRPr="00DC4FC4">
              <w:rPr>
                <w:rFonts w:ascii="Arial" w:hAnsi="Arial" w:cs="Arial"/>
                <w:i/>
                <w:sz w:val="21"/>
                <w:szCs w:val="21"/>
              </w:rPr>
              <w:t xml:space="preserve"> sąlygų šiame punkte nustatytus reikalavimus. Prie projektavimo paslaugų taip pat nepriskiriamos projekto vykdymo priežiūros paslaugos.</w:t>
            </w:r>
          </w:p>
        </w:tc>
        <w:tc>
          <w:tcPr>
            <w:tcW w:w="5103" w:type="dxa"/>
          </w:tcPr>
          <w:p w14:paraId="03B58BE0" w14:textId="35A30E9E"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100181">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100181">
        <w:tc>
          <w:tcPr>
            <w:tcW w:w="10201" w:type="dxa"/>
            <w:gridSpan w:val="3"/>
          </w:tcPr>
          <w:p w14:paraId="53D07D64" w14:textId="77777777" w:rsidR="00253EF9" w:rsidRPr="00100181" w:rsidRDefault="00253EF9" w:rsidP="00253EF9">
            <w:pPr>
              <w:tabs>
                <w:tab w:val="left" w:pos="328"/>
                <w:tab w:val="left" w:pos="705"/>
              </w:tabs>
              <w:suppressAutoHyphens/>
              <w:contextualSpacing/>
              <w:rPr>
                <w:rFonts w:ascii="Arial" w:hAnsi="Arial" w:cs="Arial"/>
                <w:i/>
                <w:iCs/>
                <w:sz w:val="20"/>
              </w:rPr>
            </w:pPr>
            <w:r w:rsidRPr="00100181">
              <w:rPr>
                <w:rFonts w:ascii="Arial" w:hAnsi="Arial" w:cs="Arial"/>
                <w:i/>
                <w:iCs/>
                <w:sz w:val="20"/>
              </w:rPr>
              <w:lastRenderedPageBreak/>
              <w:t>· jeigu pasiūlymą teikia ūkio subjektų grupė – reikalavimą turi atitikti visi ūkio subjektų grupės nariai kartu (ūkio subjektų grupės narių turima patirtis sumuojama), atsižvelgiant į jų prisiimamus įsipareigojimus;</w:t>
            </w:r>
          </w:p>
          <w:p w14:paraId="1733A0A9" w14:textId="77777777" w:rsidR="00253EF9" w:rsidRPr="00100181" w:rsidRDefault="00253EF9" w:rsidP="00253EF9">
            <w:pPr>
              <w:tabs>
                <w:tab w:val="left" w:pos="328"/>
                <w:tab w:val="left" w:pos="705"/>
              </w:tabs>
              <w:suppressAutoHyphens/>
              <w:contextualSpacing/>
              <w:rPr>
                <w:rFonts w:ascii="Arial" w:hAnsi="Arial" w:cs="Arial"/>
                <w:i/>
                <w:iCs/>
                <w:sz w:val="20"/>
              </w:rPr>
            </w:pPr>
            <w:r w:rsidRPr="00100181">
              <w:rPr>
                <w:rFonts w:ascii="Arial" w:hAnsi="Arial" w:cs="Arial"/>
                <w:i/>
                <w:iCs/>
                <w:sz w:val="20"/>
              </w:rPr>
              <w:t>· tiekėjas gali remtis kitų ūkio subjektų pajėgumais tik tuo atveju, jeigu tie subjektai patys vykdys tą pirkimo sutarties dalį, kuriai reikia jų turimų pajėgumų;</w:t>
            </w:r>
          </w:p>
          <w:p w14:paraId="6EA3E7D6" w14:textId="55BB48D0" w:rsidR="00043D38" w:rsidRPr="00100181" w:rsidRDefault="00253EF9" w:rsidP="00253EF9">
            <w:pPr>
              <w:tabs>
                <w:tab w:val="left" w:pos="328"/>
                <w:tab w:val="left" w:pos="705"/>
              </w:tabs>
              <w:suppressAutoHyphens/>
              <w:contextualSpacing/>
              <w:rPr>
                <w:rFonts w:ascii="Arial" w:hAnsi="Arial" w:cs="Arial"/>
                <w:i/>
                <w:iCs/>
                <w:sz w:val="20"/>
              </w:rPr>
            </w:pPr>
            <w:r w:rsidRPr="00100181">
              <w:rPr>
                <w:rFonts w:ascii="Arial" w:hAnsi="Arial" w:cs="Arial"/>
                <w:i/>
                <w:iCs/>
                <w:sz w:val="20"/>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100181">
              <w:rPr>
                <w:rFonts w:ascii="Arial" w:hAnsi="Arial" w:cs="Arial"/>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00DC4FC4">
        <w:tc>
          <w:tcPr>
            <w:tcW w:w="547" w:type="dxa"/>
            <w:vAlign w:val="center"/>
          </w:tcPr>
          <w:p w14:paraId="150CD874" w14:textId="4A0F0B2B" w:rsidR="0072218B" w:rsidRPr="007C6263" w:rsidRDefault="0072218B" w:rsidP="00DC4FC4">
            <w:pPr>
              <w:pStyle w:val="Sraopastraipa"/>
              <w:ind w:left="0"/>
              <w:jc w:val="center"/>
              <w:rPr>
                <w:rFonts w:ascii="Arial" w:hAnsi="Arial" w:cs="Arial"/>
                <w:sz w:val="22"/>
                <w:szCs w:val="22"/>
              </w:rPr>
            </w:pPr>
            <w:r>
              <w:rPr>
                <w:rFonts w:ascii="Arial" w:hAnsi="Arial" w:cs="Arial"/>
                <w:sz w:val="22"/>
                <w:szCs w:val="22"/>
              </w:rPr>
              <w:t>2.</w:t>
            </w:r>
          </w:p>
        </w:tc>
        <w:tc>
          <w:tcPr>
            <w:tcW w:w="4551"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2D2551D0"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EA65EB" w:rsidRPr="00EA65EB">
              <w:rPr>
                <w:rFonts w:ascii="Arial" w:hAnsi="Arial" w:cs="Arial"/>
                <w:sz w:val="22"/>
              </w:rPr>
              <w:t xml:space="preserve">statinių grupės </w:t>
            </w:r>
            <w:r w:rsidR="00D63748">
              <w:rPr>
                <w:rFonts w:ascii="Arial" w:hAnsi="Arial" w:cs="Arial"/>
                <w:sz w:val="22"/>
              </w:rPr>
              <w:t>„</w:t>
            </w:r>
            <w:r w:rsidR="00EA65EB" w:rsidRPr="00EA65EB">
              <w:rPr>
                <w:rFonts w:ascii="Arial" w:hAnsi="Arial" w:cs="Arial"/>
                <w:sz w:val="22"/>
              </w:rPr>
              <w:t>Susisiekimo komunikacijų statiniai“ pogrupyje  „Keliai", statinių grupės „Kiti inžineriniai statiniai“ pogrupyje "Kiti transporto statiniai";</w:t>
            </w:r>
          </w:p>
          <w:p w14:paraId="47F9FF77" w14:textId="77777777" w:rsidR="00055113" w:rsidRPr="00055113" w:rsidRDefault="00055113" w:rsidP="00A47BA1">
            <w:pPr>
              <w:pStyle w:val="Sraopastraipa"/>
              <w:tabs>
                <w:tab w:val="left" w:pos="292"/>
              </w:tabs>
              <w:ind w:left="8"/>
              <w:rPr>
                <w:rFonts w:ascii="Arial" w:hAnsi="Arial" w:cs="Arial"/>
                <w:sz w:val="22"/>
              </w:rPr>
            </w:pPr>
          </w:p>
          <w:p w14:paraId="3C699049" w14:textId="7D699DB7" w:rsidR="00086A64" w:rsidRP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D63748" w:rsidRPr="00D63748">
              <w:rPr>
                <w:rFonts w:ascii="Arial" w:hAnsi="Arial" w:cs="Arial"/>
                <w:sz w:val="22"/>
              </w:rPr>
              <w:t xml:space="preserve">statinių grupės </w:t>
            </w:r>
            <w:r w:rsidR="00D63748">
              <w:rPr>
                <w:rFonts w:ascii="Arial" w:hAnsi="Arial" w:cs="Arial"/>
                <w:sz w:val="22"/>
              </w:rPr>
              <w:t>„</w:t>
            </w:r>
            <w:r w:rsidR="00D63748" w:rsidRPr="00D63748">
              <w:rPr>
                <w:rFonts w:ascii="Arial" w:hAnsi="Arial" w:cs="Arial"/>
                <w:sz w:val="22"/>
              </w:rPr>
              <w:t>Susisiekimo komunikacijų statiniai“ pogrupyje  „Keliai", statinių grupės „Kiti inžineriniai statiniai“ pogrupyje "Kiti transporto statiniai";</w:t>
            </w:r>
            <w:r w:rsidRPr="00055113">
              <w:rPr>
                <w:rFonts w:ascii="Arial" w:hAnsi="Arial" w:cs="Arial"/>
                <w:sz w:val="22"/>
              </w:rPr>
              <w:t xml:space="preserve">. </w:t>
            </w:r>
          </w:p>
          <w:p w14:paraId="388D3986" w14:textId="77777777" w:rsidR="00086A64" w:rsidRPr="00F6638A" w:rsidRDefault="00086A64" w:rsidP="00A47BA1">
            <w:pPr>
              <w:pStyle w:val="Sraopastraipa"/>
              <w:tabs>
                <w:tab w:val="left" w:pos="292"/>
              </w:tabs>
              <w:ind w:left="8"/>
              <w:rPr>
                <w:rFonts w:ascii="Arial" w:hAnsi="Arial" w:cs="Arial"/>
                <w:sz w:val="22"/>
                <w:szCs w:val="22"/>
              </w:rPr>
            </w:pPr>
          </w:p>
          <w:p w14:paraId="40781B90" w14:textId="77777777" w:rsidR="00055113" w:rsidRPr="00F6638A" w:rsidRDefault="00055113" w:rsidP="00055113">
            <w:pPr>
              <w:rPr>
                <w:rFonts w:ascii="Arial" w:hAnsi="Arial" w:cs="Arial"/>
                <w:b/>
                <w:bCs/>
                <w:i/>
                <w:sz w:val="21"/>
                <w:szCs w:val="21"/>
              </w:rPr>
            </w:pPr>
            <w:r w:rsidRPr="00F6638A">
              <w:rPr>
                <w:rFonts w:ascii="Arial" w:hAnsi="Arial" w:cs="Arial"/>
                <w:b/>
                <w:bCs/>
                <w:i/>
                <w:sz w:val="21"/>
                <w:szCs w:val="21"/>
              </w:rPr>
              <w:t>Pastabos:</w:t>
            </w:r>
          </w:p>
          <w:p w14:paraId="5AC64B89" w14:textId="77777777" w:rsidR="00055113" w:rsidRDefault="00055113" w:rsidP="00055113">
            <w:pPr>
              <w:rPr>
                <w:rFonts w:ascii="Arial" w:hAnsi="Arial" w:cs="Arial"/>
                <w:i/>
                <w:iCs/>
                <w:sz w:val="21"/>
                <w:szCs w:val="21"/>
              </w:rPr>
            </w:pPr>
            <w:r w:rsidRPr="00F6638A">
              <w:rPr>
                <w:rFonts w:ascii="Arial" w:hAnsi="Arial" w:cs="Arial"/>
                <w:i/>
                <w:iCs/>
                <w:sz w:val="21"/>
                <w:szCs w:val="21"/>
              </w:rPr>
              <w:t>1. Pirkimo dokumentų 2.1 ir 2.2 punktuose nurodytus reikalavimus</w:t>
            </w:r>
            <w:r w:rsidRPr="00DC4FC4">
              <w:rPr>
                <w:rFonts w:ascii="Arial" w:hAnsi="Arial" w:cs="Arial"/>
                <w:i/>
                <w:iCs/>
                <w:sz w:val="21"/>
                <w:szCs w:val="21"/>
              </w:rPr>
              <w:t xml:space="preserve"> gali tenkinti tas pats specialistas, jeigu jo kvalifikacija atitinka minėtuose punktuose nustatytus reikalavimus.</w:t>
            </w:r>
          </w:p>
          <w:p w14:paraId="3090F5F8" w14:textId="063DF7E6" w:rsidR="0089323C" w:rsidRPr="0089323C" w:rsidRDefault="0089323C" w:rsidP="0089323C">
            <w:pPr>
              <w:rPr>
                <w:rFonts w:ascii="Arial" w:hAnsi="Arial" w:cs="Arial"/>
                <w:i/>
                <w:iCs/>
                <w:sz w:val="21"/>
                <w:szCs w:val="21"/>
              </w:rPr>
            </w:pPr>
            <w:r w:rsidRPr="0089323C">
              <w:rPr>
                <w:rFonts w:ascii="Arial" w:hAnsi="Arial" w:cs="Arial"/>
                <w:i/>
                <w:iCs/>
                <w:sz w:val="21"/>
                <w:szCs w:val="21"/>
              </w:rPr>
              <w:t>2.</w:t>
            </w:r>
            <w:r>
              <w:rPr>
                <w:rFonts w:ascii="Arial" w:hAnsi="Arial" w:cs="Arial"/>
                <w:i/>
                <w:iCs/>
                <w:sz w:val="21"/>
                <w:szCs w:val="21"/>
              </w:rPr>
              <w:t xml:space="preserve"> </w:t>
            </w:r>
            <w:r w:rsidRPr="0089323C">
              <w:rPr>
                <w:rFonts w:ascii="Arial" w:hAnsi="Arial" w:cs="Arial"/>
                <w:i/>
                <w:iCs/>
                <w:sz w:val="21"/>
                <w:szCs w:val="21"/>
              </w:rPr>
              <w:t>Jeigu tiekėjas neturi specialisto,</w:t>
            </w:r>
            <w:r>
              <w:rPr>
                <w:rFonts w:ascii="Arial" w:hAnsi="Arial" w:cs="Arial"/>
                <w:i/>
                <w:iCs/>
                <w:sz w:val="21"/>
                <w:szCs w:val="21"/>
              </w:rPr>
              <w:t xml:space="preserve"> </w:t>
            </w:r>
            <w:r w:rsidRPr="0089323C">
              <w:rPr>
                <w:rFonts w:ascii="Arial" w:hAnsi="Arial" w:cs="Arial"/>
                <w:i/>
                <w:iCs/>
                <w:sz w:val="21"/>
                <w:szCs w:val="21"/>
              </w:rPr>
              <w:t xml:space="preserve">atitinkančio </w:t>
            </w:r>
            <w:r>
              <w:rPr>
                <w:rFonts w:ascii="Arial" w:hAnsi="Arial" w:cs="Arial"/>
                <w:i/>
                <w:iCs/>
                <w:sz w:val="21"/>
                <w:szCs w:val="21"/>
              </w:rPr>
              <w:t>2</w:t>
            </w:r>
            <w:r w:rsidRPr="0089323C">
              <w:rPr>
                <w:rFonts w:ascii="Arial" w:hAnsi="Arial" w:cs="Arial"/>
                <w:i/>
                <w:iCs/>
                <w:sz w:val="21"/>
                <w:szCs w:val="21"/>
              </w:rPr>
              <w:t>.1-</w:t>
            </w:r>
            <w:r>
              <w:rPr>
                <w:rFonts w:ascii="Arial" w:hAnsi="Arial" w:cs="Arial"/>
                <w:i/>
                <w:iCs/>
                <w:sz w:val="21"/>
                <w:szCs w:val="21"/>
              </w:rPr>
              <w:t>2</w:t>
            </w:r>
            <w:r w:rsidRPr="0089323C">
              <w:rPr>
                <w:rFonts w:ascii="Arial" w:hAnsi="Arial" w:cs="Arial"/>
                <w:i/>
                <w:iCs/>
                <w:sz w:val="21"/>
                <w:szCs w:val="21"/>
              </w:rPr>
              <w:t>.</w:t>
            </w:r>
            <w:r>
              <w:rPr>
                <w:rFonts w:ascii="Arial" w:hAnsi="Arial" w:cs="Arial"/>
                <w:i/>
                <w:iCs/>
                <w:sz w:val="21"/>
                <w:szCs w:val="21"/>
              </w:rPr>
              <w:t>2</w:t>
            </w:r>
            <w:r w:rsidRPr="0089323C">
              <w:rPr>
                <w:rFonts w:ascii="Arial" w:hAnsi="Arial" w:cs="Arial"/>
                <w:i/>
                <w:iCs/>
                <w:sz w:val="21"/>
                <w:szCs w:val="21"/>
              </w:rPr>
              <w:t xml:space="preserve"> punktuose nurodytų reikalavimų, tuomet galima siūlyti daugiau nei vieną specialistą, kurie tenkina šį reikalavimą kartu.</w:t>
            </w:r>
          </w:p>
          <w:p w14:paraId="59A1C074" w14:textId="4B66E71F" w:rsidR="0089323C" w:rsidRPr="0089323C" w:rsidRDefault="0089323C" w:rsidP="0089323C">
            <w:pPr>
              <w:rPr>
                <w:rFonts w:ascii="Arial" w:hAnsi="Arial" w:cs="Arial"/>
                <w:i/>
                <w:iCs/>
                <w:sz w:val="21"/>
                <w:szCs w:val="21"/>
              </w:rPr>
            </w:pPr>
            <w:r w:rsidRPr="0089323C">
              <w:rPr>
                <w:rFonts w:ascii="Arial" w:hAnsi="Arial" w:cs="Arial"/>
                <w:i/>
                <w:iCs/>
                <w:sz w:val="21"/>
                <w:szCs w:val="21"/>
              </w:rPr>
              <w:t>3.</w:t>
            </w:r>
            <w:r>
              <w:rPr>
                <w:rFonts w:ascii="Arial" w:hAnsi="Arial" w:cs="Arial"/>
                <w:i/>
                <w:iCs/>
                <w:sz w:val="21"/>
                <w:szCs w:val="21"/>
              </w:rPr>
              <w:t xml:space="preserve"> </w:t>
            </w:r>
            <w:r w:rsidRPr="0089323C">
              <w:rPr>
                <w:rFonts w:ascii="Arial" w:hAnsi="Arial" w:cs="Arial"/>
                <w:i/>
                <w:iCs/>
                <w:sz w:val="21"/>
                <w:szCs w:val="21"/>
              </w:rPr>
              <w:t>Jeigu pasiūlymą teikia ūkio subjektų</w:t>
            </w:r>
            <w:r>
              <w:rPr>
                <w:rFonts w:ascii="Arial" w:hAnsi="Arial" w:cs="Arial"/>
                <w:i/>
                <w:iCs/>
                <w:sz w:val="21"/>
                <w:szCs w:val="21"/>
              </w:rPr>
              <w:t xml:space="preserve"> </w:t>
            </w:r>
            <w:r w:rsidRPr="0089323C">
              <w:rPr>
                <w:rFonts w:ascii="Arial" w:hAnsi="Arial" w:cs="Arial"/>
                <w:i/>
                <w:iCs/>
                <w:sz w:val="21"/>
                <w:szCs w:val="21"/>
              </w:rPr>
              <w:t>grupė – reikalavimą turi atitikti ūkio subjektų grupės nario(-</w:t>
            </w:r>
            <w:proofErr w:type="spellStart"/>
            <w:r w:rsidRPr="0089323C">
              <w:rPr>
                <w:rFonts w:ascii="Arial" w:hAnsi="Arial" w:cs="Arial"/>
                <w:i/>
                <w:iCs/>
                <w:sz w:val="21"/>
                <w:szCs w:val="21"/>
              </w:rPr>
              <w:t>ių</w:t>
            </w:r>
            <w:proofErr w:type="spellEnd"/>
            <w:r w:rsidRPr="0089323C">
              <w:rPr>
                <w:rFonts w:ascii="Arial" w:hAnsi="Arial" w:cs="Arial"/>
                <w:i/>
                <w:iCs/>
                <w:sz w:val="21"/>
                <w:szCs w:val="21"/>
              </w:rPr>
              <w:t>) specialistai, atsižvelgiant į jų prisiimamus įsipareigojimus pirkimo sutarčiai vykdyti;</w:t>
            </w:r>
          </w:p>
          <w:p w14:paraId="2D6105F2" w14:textId="4277C143" w:rsidR="0089323C" w:rsidRPr="0089323C" w:rsidRDefault="0089323C" w:rsidP="0089323C">
            <w:pPr>
              <w:pStyle w:val="Sraopastraipa"/>
              <w:numPr>
                <w:ilvl w:val="0"/>
                <w:numId w:val="4"/>
              </w:numPr>
              <w:rPr>
                <w:rFonts w:ascii="Arial" w:hAnsi="Arial" w:cs="Arial"/>
                <w:i/>
                <w:iCs/>
                <w:sz w:val="21"/>
                <w:szCs w:val="21"/>
              </w:rPr>
            </w:pPr>
            <w:r w:rsidRPr="0089323C">
              <w:rPr>
                <w:rFonts w:ascii="Arial" w:hAnsi="Arial" w:cs="Arial"/>
                <w:i/>
                <w:iCs/>
                <w:sz w:val="21"/>
                <w:szCs w:val="21"/>
              </w:rPr>
              <w:t>Tiekėjas gali remtis kitų ūkio subjektų</w:t>
            </w:r>
          </w:p>
          <w:p w14:paraId="7E2DECA7" w14:textId="77777777" w:rsidR="0089323C" w:rsidRPr="0089323C" w:rsidRDefault="0089323C" w:rsidP="0089323C">
            <w:pPr>
              <w:rPr>
                <w:rFonts w:ascii="Arial" w:hAnsi="Arial" w:cs="Arial"/>
                <w:i/>
                <w:iCs/>
                <w:sz w:val="21"/>
                <w:szCs w:val="21"/>
              </w:rPr>
            </w:pPr>
            <w:r w:rsidRPr="0089323C">
              <w:rPr>
                <w:rFonts w:ascii="Arial" w:hAnsi="Arial" w:cs="Arial"/>
                <w:i/>
                <w:iCs/>
                <w:sz w:val="21"/>
                <w:szCs w:val="21"/>
              </w:rPr>
              <w:t>pajėgumais tik tuo atveju, jeigu tie subjektai (jų darbuotojai) patys vykdys tą pirkimo sutarties dalį, kuriai reikia jų turimų pajėgumų;</w:t>
            </w:r>
          </w:p>
          <w:p w14:paraId="260C1454" w14:textId="77777777" w:rsidR="00446265" w:rsidRDefault="00F66EDA" w:rsidP="00050141">
            <w:pPr>
              <w:pStyle w:val="Sraopastraipa"/>
              <w:numPr>
                <w:ilvl w:val="0"/>
                <w:numId w:val="4"/>
              </w:numPr>
              <w:rPr>
                <w:rFonts w:ascii="Arial" w:hAnsi="Arial" w:cs="Arial"/>
                <w:i/>
                <w:iCs/>
                <w:sz w:val="21"/>
                <w:szCs w:val="21"/>
              </w:rPr>
            </w:pPr>
            <w:r w:rsidRPr="00F66EDA">
              <w:rPr>
                <w:rFonts w:ascii="Arial" w:hAnsi="Arial" w:cs="Arial"/>
                <w:i/>
                <w:iCs/>
                <w:sz w:val="21"/>
                <w:szCs w:val="21"/>
              </w:rPr>
              <w:t>J</w:t>
            </w:r>
            <w:r w:rsidR="0089323C" w:rsidRPr="00F66EDA">
              <w:rPr>
                <w:rFonts w:ascii="Arial" w:hAnsi="Arial" w:cs="Arial"/>
                <w:i/>
                <w:iCs/>
                <w:sz w:val="21"/>
                <w:szCs w:val="21"/>
              </w:rPr>
              <w:t>ei tiekėjas  pats atitinka nustatytą</w:t>
            </w:r>
          </w:p>
          <w:p w14:paraId="4521CDA1" w14:textId="0CB6480E" w:rsidR="00473393" w:rsidRPr="00446265" w:rsidRDefault="0089323C" w:rsidP="00446265">
            <w:pPr>
              <w:rPr>
                <w:rFonts w:ascii="Arial" w:hAnsi="Arial" w:cs="Arial"/>
                <w:i/>
                <w:iCs/>
                <w:sz w:val="21"/>
                <w:szCs w:val="21"/>
              </w:rPr>
            </w:pPr>
            <w:r w:rsidRPr="00446265">
              <w:rPr>
                <w:rFonts w:ascii="Arial" w:hAnsi="Arial" w:cs="Arial"/>
                <w:i/>
                <w:iCs/>
                <w:sz w:val="21"/>
                <w:szCs w:val="21"/>
              </w:rPr>
              <w:t>reikalavimą, tačiau ketina pasitelkti subtiekėjus, subtiekėjų specialistai privalo atitikti nustatytus reikalavimus, jeigu subtiekėjai (jų darbuotojai) patys vykdys tą pirkimo sutarties dalį, kuriai reikia nustatytos kvalifikacijos.</w:t>
            </w:r>
          </w:p>
          <w:p w14:paraId="1E1ADE36" w14:textId="7CAB362C" w:rsidR="00D85B0B" w:rsidRDefault="00D85B0B" w:rsidP="00055113">
            <w:pPr>
              <w:rPr>
                <w:rFonts w:ascii="Arial" w:hAnsi="Arial" w:cs="Arial"/>
                <w:sz w:val="22"/>
                <w:szCs w:val="22"/>
              </w:rPr>
            </w:pPr>
          </w:p>
          <w:p w14:paraId="6C822606" w14:textId="77777777" w:rsidR="00F6638A" w:rsidRDefault="00F6638A" w:rsidP="00055113">
            <w:pPr>
              <w:rPr>
                <w:rFonts w:ascii="Arial" w:hAnsi="Arial" w:cs="Arial"/>
                <w:sz w:val="22"/>
                <w:szCs w:val="22"/>
              </w:rPr>
            </w:pPr>
          </w:p>
          <w:p w14:paraId="28D8A632" w14:textId="5AA1D3F8" w:rsidR="00055113" w:rsidRPr="00897454" w:rsidRDefault="00055113" w:rsidP="00897454">
            <w:pPr>
              <w:rPr>
                <w:rFonts w:ascii="Arial" w:hAnsi="Arial" w:cs="Arial"/>
                <w:sz w:val="22"/>
                <w:szCs w:val="22"/>
              </w:rPr>
            </w:pPr>
          </w:p>
        </w:tc>
        <w:tc>
          <w:tcPr>
            <w:tcW w:w="5103" w:type="dxa"/>
          </w:tcPr>
          <w:p w14:paraId="29A439EA" w14:textId="5350E3E0"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100181">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27420367" w14:textId="77777777" w:rsidR="00F9303A"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p w14:paraId="1A6C8DA7" w14:textId="63C9745E" w:rsidR="00D85B0B" w:rsidRPr="000317A2" w:rsidRDefault="00D85B0B" w:rsidP="000317A2">
            <w:pPr>
              <w:rPr>
                <w:rFonts w:ascii="Arial" w:eastAsia="Calibri" w:hAnsi="Arial" w:cs="Arial"/>
                <w:sz w:val="22"/>
                <w:szCs w:val="22"/>
              </w:rPr>
            </w:pPr>
          </w:p>
        </w:tc>
      </w:tr>
      <w:bookmarkEnd w:id="1"/>
    </w:tbl>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0753A" w14:textId="77777777" w:rsidR="002E2B59" w:rsidRDefault="002E2B59">
      <w:r>
        <w:separator/>
      </w:r>
    </w:p>
  </w:endnote>
  <w:endnote w:type="continuationSeparator" w:id="0">
    <w:p w14:paraId="555F0D76" w14:textId="77777777" w:rsidR="002E2B59" w:rsidRDefault="002E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7225F" w14:textId="77777777" w:rsidR="002E2B59" w:rsidRDefault="002E2B59">
      <w:r>
        <w:separator/>
      </w:r>
    </w:p>
  </w:footnote>
  <w:footnote w:type="continuationSeparator" w:id="0">
    <w:p w14:paraId="1C22EDC2" w14:textId="77777777" w:rsidR="002E2B59" w:rsidRDefault="002E2B59">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17A2"/>
    <w:rsid w:val="00043D38"/>
    <w:rsid w:val="00055113"/>
    <w:rsid w:val="00086A64"/>
    <w:rsid w:val="000A2A4E"/>
    <w:rsid w:val="000B150E"/>
    <w:rsid w:val="00100181"/>
    <w:rsid w:val="0012647A"/>
    <w:rsid w:val="001A32C3"/>
    <w:rsid w:val="001A3F0F"/>
    <w:rsid w:val="001D3ED4"/>
    <w:rsid w:val="001F7B5E"/>
    <w:rsid w:val="00201111"/>
    <w:rsid w:val="00253EF9"/>
    <w:rsid w:val="00255511"/>
    <w:rsid w:val="002B6504"/>
    <w:rsid w:val="002D0C98"/>
    <w:rsid w:val="002E2B59"/>
    <w:rsid w:val="002F0596"/>
    <w:rsid w:val="00304DF9"/>
    <w:rsid w:val="00312842"/>
    <w:rsid w:val="0037245B"/>
    <w:rsid w:val="003C575C"/>
    <w:rsid w:val="00446265"/>
    <w:rsid w:val="00473393"/>
    <w:rsid w:val="0048374C"/>
    <w:rsid w:val="004E4100"/>
    <w:rsid w:val="00502F9D"/>
    <w:rsid w:val="00567C7B"/>
    <w:rsid w:val="005715E1"/>
    <w:rsid w:val="006053CD"/>
    <w:rsid w:val="00635C7F"/>
    <w:rsid w:val="00667CD9"/>
    <w:rsid w:val="00673DF4"/>
    <w:rsid w:val="00687005"/>
    <w:rsid w:val="0072218B"/>
    <w:rsid w:val="007323C3"/>
    <w:rsid w:val="00756539"/>
    <w:rsid w:val="00787779"/>
    <w:rsid w:val="007E1EA3"/>
    <w:rsid w:val="007F1DD0"/>
    <w:rsid w:val="00885691"/>
    <w:rsid w:val="0089323C"/>
    <w:rsid w:val="00897454"/>
    <w:rsid w:val="0099407B"/>
    <w:rsid w:val="009C3582"/>
    <w:rsid w:val="00A41EEB"/>
    <w:rsid w:val="00A47BA1"/>
    <w:rsid w:val="00A65F74"/>
    <w:rsid w:val="00AA20A4"/>
    <w:rsid w:val="00AB022C"/>
    <w:rsid w:val="00AD3B33"/>
    <w:rsid w:val="00B04C4C"/>
    <w:rsid w:val="00B20CDC"/>
    <w:rsid w:val="00B27717"/>
    <w:rsid w:val="00B311BC"/>
    <w:rsid w:val="00BC67F2"/>
    <w:rsid w:val="00BF62FB"/>
    <w:rsid w:val="00C16987"/>
    <w:rsid w:val="00CF5CBC"/>
    <w:rsid w:val="00D15C83"/>
    <w:rsid w:val="00D63748"/>
    <w:rsid w:val="00D724DB"/>
    <w:rsid w:val="00D85B0B"/>
    <w:rsid w:val="00D92725"/>
    <w:rsid w:val="00DA5701"/>
    <w:rsid w:val="00DC4FC4"/>
    <w:rsid w:val="00E52E1D"/>
    <w:rsid w:val="00E7719D"/>
    <w:rsid w:val="00EA65EB"/>
    <w:rsid w:val="00F05AFE"/>
    <w:rsid w:val="00F07F91"/>
    <w:rsid w:val="00F662BD"/>
    <w:rsid w:val="00F6638A"/>
    <w:rsid w:val="00F66EDA"/>
    <w:rsid w:val="00F81C49"/>
    <w:rsid w:val="00F83BE0"/>
    <w:rsid w:val="00F9303A"/>
    <w:rsid w:val="00FC6EC4"/>
    <w:rsid w:val="00FE7FF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4945</Words>
  <Characters>2819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19</cp:revision>
  <dcterms:created xsi:type="dcterms:W3CDTF">2025-12-18T07:21:00Z</dcterms:created>
  <dcterms:modified xsi:type="dcterms:W3CDTF">2025-12-22T10:14:00Z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